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color w:val="333333"/>
          <w:sz w:val="28"/>
          <w:szCs w:val="28"/>
          <w:lang w:eastAsia="en-GB"/>
        </w:rPr>
        <w:t>Buckminster Primary School</w:t>
      </w:r>
    </w:p>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noProof/>
          <w:color w:val="333333"/>
          <w:sz w:val="28"/>
          <w:szCs w:val="28"/>
          <w:lang w:eastAsia="en-GB"/>
        </w:rPr>
        <w:drawing>
          <wp:inline distT="0" distB="0" distL="0" distR="0" wp14:anchorId="5FF6D508" wp14:editId="1B577577">
            <wp:extent cx="952500" cy="952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6">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B54159" w:rsidRPr="00B54159" w:rsidRDefault="00B54159" w:rsidP="00B54159">
      <w:pPr>
        <w:spacing w:before="100" w:beforeAutospacing="1" w:after="100" w:afterAutospacing="1" w:line="312" w:lineRule="atLeast"/>
        <w:jc w:val="center"/>
        <w:rPr>
          <w:rFonts w:ascii="Arial" w:eastAsia="Times New Roman" w:hAnsi="Arial" w:cs="Arial"/>
          <w:b/>
          <w:bCs/>
          <w:color w:val="333333"/>
          <w:sz w:val="28"/>
          <w:szCs w:val="28"/>
          <w:lang w:eastAsia="en-GB"/>
        </w:rPr>
      </w:pPr>
      <w:r w:rsidRPr="00B54159">
        <w:rPr>
          <w:rFonts w:ascii="Arial" w:eastAsia="Times New Roman" w:hAnsi="Arial" w:cs="Arial"/>
          <w:b/>
          <w:bCs/>
          <w:color w:val="333333"/>
          <w:sz w:val="28"/>
          <w:szCs w:val="28"/>
          <w:lang w:eastAsia="en-GB"/>
        </w:rPr>
        <w:t>Anti-Bullying Policy</w:t>
      </w:r>
      <w:bookmarkStart w:id="0" w:name="_GoBack"/>
      <w:bookmarkEnd w:id="0"/>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Statement of Intent</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w:t>
      </w:r>
      <w:r>
        <w:rPr>
          <w:rFonts w:ascii="Arial" w:eastAsia="Times New Roman" w:hAnsi="Arial" w:cs="Arial"/>
          <w:color w:val="333333"/>
          <w:sz w:val="20"/>
          <w:szCs w:val="20"/>
          <w:lang w:eastAsia="en-GB"/>
        </w:rPr>
        <w:t>, at Buckminster Primary School,</w:t>
      </w:r>
      <w:r w:rsidRPr="00B54159">
        <w:rPr>
          <w:rFonts w:ascii="Arial" w:eastAsia="Times New Roman" w:hAnsi="Arial" w:cs="Arial"/>
          <w:color w:val="333333"/>
          <w:sz w:val="20"/>
          <w:szCs w:val="20"/>
          <w:lang w:eastAsia="en-GB"/>
        </w:rPr>
        <w:t xml:space="preserve"> are committed to providing a caring, friendly and safe environment for all of our pupils so they can learn in a relaxed and secure atmosphere.  Bullying of any kind is unacceptable at our school.  If bullying does occur, all pupils should be able to tell and know that incidents will be dealt with promptly and effectively.  We are a </w:t>
      </w:r>
      <w:r w:rsidRPr="00B54159">
        <w:rPr>
          <w:rFonts w:ascii="Arial" w:eastAsia="Times New Roman" w:hAnsi="Arial" w:cs="Arial"/>
          <w:i/>
          <w:iCs/>
          <w:color w:val="333333"/>
          <w:sz w:val="20"/>
          <w:szCs w:val="20"/>
          <w:lang w:eastAsia="en-GB"/>
        </w:rPr>
        <w:t>TELLING </w:t>
      </w:r>
      <w:r w:rsidRPr="00B54159">
        <w:rPr>
          <w:rFonts w:ascii="Arial" w:eastAsia="Times New Roman" w:hAnsi="Arial" w:cs="Arial"/>
          <w:color w:val="333333"/>
          <w:sz w:val="20"/>
          <w:szCs w:val="20"/>
          <w:lang w:eastAsia="en-GB"/>
        </w:rPr>
        <w:t>school.  This means that </w:t>
      </w:r>
      <w:r w:rsidRPr="00B54159">
        <w:rPr>
          <w:rFonts w:ascii="Arial" w:eastAsia="Times New Roman" w:hAnsi="Arial" w:cs="Arial"/>
          <w:i/>
          <w:iCs/>
          <w:color w:val="333333"/>
          <w:sz w:val="20"/>
          <w:szCs w:val="20"/>
          <w:lang w:eastAsia="en-GB"/>
        </w:rPr>
        <w:t>anyone</w:t>
      </w:r>
      <w:r w:rsidRPr="00B54159">
        <w:rPr>
          <w:rFonts w:ascii="Arial" w:eastAsia="Times New Roman" w:hAnsi="Arial" w:cs="Arial"/>
          <w:color w:val="333333"/>
          <w:sz w:val="20"/>
          <w:szCs w:val="20"/>
          <w:lang w:eastAsia="en-GB"/>
        </w:rPr>
        <w:t> who knows that bullying is happening is expected to tell the staff.</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What Is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is the use of aggression with the intention of hurting another person.  Bullying results in pain and distress to the victim.</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can be:</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Emotional - being unfriendly, excluding, tormenting (e.g. hiding books, threatening gestures)</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Physical - pushing, kicking, hitting, punching or any use of violence</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Racist - racial taunts, graffiti, gestures</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Sexual - unwanted physical contact or sexually abusive comments</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Homophobic-  because of, or focussing on the issue of sexuality</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Verbal - name-calling, sarcasm, spreading rumours, teasing</w:t>
      </w:r>
    </w:p>
    <w:p w:rsidR="00B54159" w:rsidRPr="00B54159" w:rsidRDefault="00B54159" w:rsidP="00B54159">
      <w:pPr>
        <w:numPr>
          <w:ilvl w:val="0"/>
          <w:numId w:val="1"/>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Cyber - all areas of internet, such as email &amp; internet chat room misuse</w:t>
      </w:r>
      <w:r w:rsidRPr="00B54159">
        <w:rPr>
          <w:rFonts w:ascii="Arial" w:eastAsia="Times New Roman" w:hAnsi="Arial" w:cs="Arial"/>
          <w:color w:val="333333"/>
          <w:sz w:val="20"/>
          <w:szCs w:val="20"/>
          <w:lang w:eastAsia="en-GB"/>
        </w:rPr>
        <w:br/>
        <w:t>Mobile threats by text messaging &amp; calls</w:t>
      </w:r>
      <w:r w:rsidRPr="00B54159">
        <w:rPr>
          <w:rFonts w:ascii="Arial" w:eastAsia="Times New Roman" w:hAnsi="Arial" w:cs="Arial"/>
          <w:color w:val="333333"/>
          <w:sz w:val="20"/>
          <w:szCs w:val="20"/>
          <w:lang w:eastAsia="en-GB"/>
        </w:rPr>
        <w:br/>
        <w:t>Misuse of associated technology, i.e. camera &amp;video facilities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Why is it Important to Respond to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hurts.  No one deserves to be a victim of bullying.  Everybody has the right to be treated with respect.  Pupils who are bullying need to learn different ways of behaving.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Schools have a responsibility to respond promptly and effectively to issues of bullying.</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Objectives of this Policy</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governors, teaching and non-teaching staff, pupils and parents should have an understanding of what bullying is.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lastRenderedPageBreak/>
        <w:t xml:space="preserve">All governors and teaching and non-teaching staff should know what the school policy is on bullying, and follow it when bullying </w:t>
      </w:r>
      <w:proofErr w:type="gramStart"/>
      <w:r w:rsidRPr="00B54159">
        <w:rPr>
          <w:rFonts w:ascii="Arial" w:eastAsia="Times New Roman" w:hAnsi="Arial" w:cs="Arial"/>
          <w:color w:val="333333"/>
          <w:sz w:val="20"/>
          <w:szCs w:val="20"/>
          <w:lang w:eastAsia="en-GB"/>
        </w:rPr>
        <w:t>is</w:t>
      </w:r>
      <w:proofErr w:type="gramEnd"/>
      <w:r w:rsidRPr="00B54159">
        <w:rPr>
          <w:rFonts w:ascii="Arial" w:eastAsia="Times New Roman" w:hAnsi="Arial" w:cs="Arial"/>
          <w:color w:val="333333"/>
          <w:sz w:val="20"/>
          <w:szCs w:val="20"/>
          <w:lang w:eastAsia="en-GB"/>
        </w:rPr>
        <w:t xml:space="preserve">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All pupils and parents should know what the school policy is on bullying, and what they should do if bullying arises.</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 a school we take bullying seriously.  Pupils and parents should be assured that they would be supported when bullying is reported.</w:t>
      </w:r>
    </w:p>
    <w:p w:rsidR="00B54159" w:rsidRPr="00B54159" w:rsidRDefault="00B54159" w:rsidP="00B54159">
      <w:pPr>
        <w:numPr>
          <w:ilvl w:val="0"/>
          <w:numId w:val="2"/>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Bullying will not be tolerated.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Signs and Symptoms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 child may indicate by signs or behaviour that he or she is being bullied.  Adults should be aware of these possible signs and that they should investigate if a child: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of walking to or from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doesn't want to go on the school / public bus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begs to be driven to school</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changes their usual routine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unwilling to go to school (school phobic)</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truant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withdrawn anxious, or lacking in confidence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starts stammering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attempts or threatens suicide or runs away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cries themselves to sleep at night or has nightmares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feels ill in the morning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begins to do poorly in school work</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with clothes torn or books damaged</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possessions which are damaged or " go missing"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asks for money or starts stealing money (to pay bully)</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dinner or other monies continually "lost"</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has unexplained cuts or bruises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comes home starving (money / lunch has been stolen)</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becomes aggressive, disruptive or unreasonable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bullying other children or siblings</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stops eating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frightened to say what's wrong</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gives improbable excuses for any of the above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afraid to use the internet or mobile phone</w:t>
      </w:r>
    </w:p>
    <w:p w:rsidR="00B54159" w:rsidRPr="00B54159" w:rsidRDefault="00B54159" w:rsidP="00B54159">
      <w:pPr>
        <w:numPr>
          <w:ilvl w:val="0"/>
          <w:numId w:val="3"/>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is nervous &amp; jumpy when a cyber message is received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These signs and behaviours could indicate other problems, but bullying should be considered a possibility and should be investigated</w:t>
      </w:r>
    </w:p>
    <w:p w:rsidR="00B54159" w:rsidRDefault="00B54159" w:rsidP="00B54159">
      <w:pPr>
        <w:spacing w:before="100" w:beforeAutospacing="1" w:after="100" w:afterAutospacing="1" w:line="312" w:lineRule="atLeast"/>
        <w:rPr>
          <w:rFonts w:ascii="Arial" w:eastAsia="Times New Roman" w:hAnsi="Arial" w:cs="Arial"/>
          <w:b/>
          <w:bCs/>
          <w:color w:val="333333"/>
          <w:sz w:val="20"/>
          <w:szCs w:val="20"/>
          <w:lang w:eastAsia="en-GB"/>
        </w:rPr>
      </w:pPr>
    </w:p>
    <w:p w:rsidR="00B54159" w:rsidRDefault="00B54159" w:rsidP="00B54159">
      <w:pPr>
        <w:spacing w:before="100" w:beforeAutospacing="1" w:after="100" w:afterAutospacing="1" w:line="312" w:lineRule="atLeast"/>
        <w:rPr>
          <w:rFonts w:ascii="Arial" w:eastAsia="Times New Roman" w:hAnsi="Arial" w:cs="Arial"/>
          <w:b/>
          <w:bCs/>
          <w:color w:val="333333"/>
          <w:sz w:val="20"/>
          <w:szCs w:val="20"/>
          <w:lang w:eastAsia="en-GB"/>
        </w:rPr>
      </w:pP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lastRenderedPageBreak/>
        <w:t>Procedures</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Report bullying incidents to staff</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cases of bullying, the incidents will be recorded by staff</w:t>
      </w:r>
      <w:r>
        <w:rPr>
          <w:rFonts w:ascii="Arial" w:eastAsia="Times New Roman" w:hAnsi="Arial" w:cs="Arial"/>
          <w:color w:val="333333"/>
          <w:sz w:val="20"/>
          <w:szCs w:val="20"/>
          <w:lang w:eastAsia="en-GB"/>
        </w:rPr>
        <w:t xml:space="preserve"> in the ‘Bullying Log’</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In serious cases parents should be informed and will be asked to come in to a meeting to discuss the problem</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If necessary and appropriate, police will be consulted</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The bullying behaviour or threats of bullying must be investigated and the bullying stopped quickly</w:t>
      </w:r>
    </w:p>
    <w:p w:rsidR="00B54159" w:rsidRPr="00B54159" w:rsidRDefault="00B54159" w:rsidP="00B54159">
      <w:pPr>
        <w:numPr>
          <w:ilvl w:val="0"/>
          <w:numId w:val="4"/>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An attempt will be made to help the bully (bullies) change their behaviour</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Outcomes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1) The bully (bullies) may be asked to genuinely apologise.  Other consequences may take place.</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2) In serious cases, suspension or even exclusion will be considered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3) If possible, the pupils will be reconciled</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4) After the incident / incidents have been investigated and dealt with, each case will be monitored to ensure repeated bullying does not take place.</w:t>
      </w:r>
      <w:r>
        <w:rPr>
          <w:rFonts w:ascii="Arial" w:eastAsia="Times New Roman" w:hAnsi="Arial" w:cs="Arial"/>
          <w:color w:val="333333"/>
          <w:sz w:val="20"/>
          <w:szCs w:val="20"/>
          <w:lang w:eastAsia="en-GB"/>
        </w:rPr>
        <w:t xml:space="preserve">  If a repeat does take place, it is record in the log book and a formal letter is sent to the child’s parents/cares.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b/>
          <w:bCs/>
          <w:color w:val="333333"/>
          <w:sz w:val="20"/>
          <w:szCs w:val="20"/>
          <w:lang w:eastAsia="en-GB"/>
        </w:rPr>
        <w:t>Prevention</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We will use a variety of methods for helping children to prevent bullying.  As and when appropriate, these may include:</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a set of behaviour rules</w:t>
      </w:r>
      <w:r>
        <w:rPr>
          <w:rFonts w:ascii="Arial" w:eastAsia="Times New Roman" w:hAnsi="Arial" w:cs="Arial"/>
          <w:color w:val="333333"/>
          <w:sz w:val="20"/>
          <w:szCs w:val="20"/>
          <w:lang w:eastAsia="en-GB"/>
        </w:rPr>
        <w:t xml:space="preserve"> and follow the 4Rs  (School Values)</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writing stories or poems or drawing pictures about bullying</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reading stories about bullying or having them read to a class or assembly</w:t>
      </w:r>
    </w:p>
    <w:p w:rsidR="00B54159" w:rsidRP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making up role-plays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sidRPr="00B54159">
        <w:rPr>
          <w:rFonts w:ascii="Arial" w:eastAsia="Times New Roman" w:hAnsi="Arial" w:cs="Arial"/>
          <w:color w:val="333333"/>
          <w:sz w:val="20"/>
          <w:szCs w:val="20"/>
          <w:lang w:eastAsia="en-GB"/>
        </w:rPr>
        <w:t>having discussions about bullying and why it matters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take part in ‘Anti bullying week’ annually</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discussions through SMSC and assemblies</w:t>
      </w:r>
    </w:p>
    <w:p w:rsidR="00B54159" w:rsidRDefault="00B54159" w:rsidP="00B54159">
      <w:pPr>
        <w:numPr>
          <w:ilvl w:val="0"/>
          <w:numId w:val="5"/>
        </w:num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pupil voice through the school council</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This policy was written by D Clarke</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Date January 2017</w:t>
      </w:r>
    </w:p>
    <w:p w:rsid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Supported by Governors</w:t>
      </w:r>
    </w:p>
    <w:p w:rsidR="00B54159" w:rsidRPr="00B54159" w:rsidRDefault="00B54159" w:rsidP="00B54159">
      <w:pPr>
        <w:spacing w:before="100" w:beforeAutospacing="1" w:after="100" w:afterAutospacing="1" w:line="312" w:lineRule="atLeast"/>
        <w:rPr>
          <w:rFonts w:ascii="Arial" w:eastAsia="Times New Roman" w:hAnsi="Arial" w:cs="Arial"/>
          <w:color w:val="333333"/>
          <w:sz w:val="20"/>
          <w:szCs w:val="20"/>
          <w:lang w:eastAsia="en-GB"/>
        </w:rPr>
      </w:pPr>
      <w:r>
        <w:rPr>
          <w:rFonts w:ascii="Arial" w:eastAsia="Times New Roman" w:hAnsi="Arial" w:cs="Arial"/>
          <w:color w:val="333333"/>
          <w:sz w:val="20"/>
          <w:szCs w:val="20"/>
          <w:lang w:eastAsia="en-GB"/>
        </w:rPr>
        <w:t>Reviewed January 2019</w:t>
      </w:r>
    </w:p>
    <w:p w:rsidR="00FB0DC3" w:rsidRDefault="00FB0DC3"/>
    <w:sectPr w:rsidR="00FB0DC3" w:rsidSect="00F23CB7">
      <w:pgSz w:w="11906" w:h="16838"/>
      <w:pgMar w:top="1440" w:right="1440" w:bottom="1440" w:left="1440" w:header="708" w:footer="708" w:gutter="0"/>
      <w:pgBorders w:offsetFrom="page">
        <w:top w:val="single" w:sz="4" w:space="24" w:color="1F497D" w:themeColor="text2"/>
        <w:left w:val="single" w:sz="4" w:space="24" w:color="1F497D" w:themeColor="text2"/>
        <w:bottom w:val="single" w:sz="4" w:space="24" w:color="1F497D" w:themeColor="text2"/>
        <w:right w:val="single" w:sz="4" w:space="24" w:color="1F497D" w:themeColor="text2"/>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64D42"/>
    <w:multiLevelType w:val="multilevel"/>
    <w:tmpl w:val="3F0C1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74545"/>
    <w:multiLevelType w:val="multilevel"/>
    <w:tmpl w:val="623C0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AF01DB6"/>
    <w:multiLevelType w:val="multilevel"/>
    <w:tmpl w:val="1972B4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8183F73"/>
    <w:multiLevelType w:val="multilevel"/>
    <w:tmpl w:val="B6B4B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5371FC"/>
    <w:multiLevelType w:val="multilevel"/>
    <w:tmpl w:val="3E26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159"/>
    <w:rsid w:val="00B54159"/>
    <w:rsid w:val="00F23CB7"/>
    <w:rsid w:val="00FB0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1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415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6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757</Words>
  <Characters>4315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2017-01-26T13:33:00Z</dcterms:created>
  <dcterms:modified xsi:type="dcterms:W3CDTF">2017-02-28T10:36:00Z</dcterms:modified>
</cp:coreProperties>
</file>